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18"/>
        <w:gridCol w:w="1558"/>
        <w:gridCol w:w="7122"/>
        <w:gridCol w:w="4678"/>
        <w:gridCol w:w="1559"/>
      </w:tblGrid>
      <w:tr w:rsidR="00F11564" w:rsidRPr="00927883" w14:paraId="7DD93CAE" w14:textId="77777777" w:rsidTr="001F047B">
        <w:trPr>
          <w:cantSplit/>
          <w:trHeight w:val="454"/>
        </w:trPr>
        <w:tc>
          <w:tcPr>
            <w:tcW w:w="818" w:type="dxa"/>
            <w:shd w:val="clear" w:color="auto" w:fill="D99594" w:themeFill="accent2" w:themeFillTint="99"/>
            <w:vAlign w:val="center"/>
            <w:hideMark/>
          </w:tcPr>
          <w:p w14:paraId="30C526F1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558" w:type="dxa"/>
            <w:shd w:val="clear" w:color="auto" w:fill="D99594" w:themeFill="accent2" w:themeFillTint="99"/>
            <w:noWrap/>
            <w:vAlign w:val="center"/>
            <w:hideMark/>
          </w:tcPr>
          <w:p w14:paraId="1673C7B7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122" w:type="dxa"/>
            <w:shd w:val="clear" w:color="auto" w:fill="D99594" w:themeFill="accent2" w:themeFillTint="99"/>
            <w:vAlign w:val="center"/>
            <w:hideMark/>
          </w:tcPr>
          <w:p w14:paraId="72C17AFD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  <w:hideMark/>
          </w:tcPr>
          <w:p w14:paraId="03982F01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004FECD8" w14:textId="77777777" w:rsidR="00145B69" w:rsidRPr="00927883" w:rsidRDefault="00145B69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14:paraId="153DC5C8" w14:textId="25148F6B"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</w:t>
            </w:r>
            <w:r w:rsidR="00E7616D">
              <w:rPr>
                <w:rFonts w:ascii="Arial Narrow" w:hAnsi="Arial Narrow" w:cs="Arial"/>
                <w:b/>
                <w:bCs/>
              </w:rPr>
              <w:t xml:space="preserve">s’ </w:t>
            </w:r>
            <w:r w:rsidRPr="00927883">
              <w:rPr>
                <w:rFonts w:ascii="Arial Narrow" w:hAnsi="Arial Narrow" w:cs="Arial"/>
                <w:b/>
                <w:bCs/>
              </w:rPr>
              <w:t>signature</w:t>
            </w:r>
            <w:r w:rsidR="00E7616D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171691" w:rsidRPr="003A405B" w14:paraId="428C62E8" w14:textId="77777777" w:rsidTr="001F047B">
        <w:trPr>
          <w:cantSplit/>
          <w:trHeight w:val="567"/>
        </w:trPr>
        <w:tc>
          <w:tcPr>
            <w:tcW w:w="818" w:type="dxa"/>
            <w:vMerge w:val="restart"/>
            <w:textDirection w:val="btLr"/>
            <w:vAlign w:val="center"/>
            <w:hideMark/>
          </w:tcPr>
          <w:p w14:paraId="11F9E22C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558" w:type="dxa"/>
            <w:noWrap/>
            <w:hideMark/>
          </w:tcPr>
          <w:p w14:paraId="3A665A85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122" w:type="dxa"/>
          </w:tcPr>
          <w:p w14:paraId="03AB846D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14:paraId="6603F07C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402DA94D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32C4CA29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1C14B79A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1EBB3A38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0FB54B51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122" w:type="dxa"/>
          </w:tcPr>
          <w:p w14:paraId="39171527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and application of health &amp; safety and risk management in all aspects o</w:t>
            </w:r>
            <w:r w:rsidRPr="002A7809">
              <w:rPr>
                <w:rFonts w:ascii="Arial Narrow" w:hAnsi="Arial Narrow" w:cs="Arial"/>
              </w:rPr>
              <w:t xml:space="preserve">f the </w:t>
            </w:r>
            <w:r w:rsidR="002A7809" w:rsidRPr="002A7809">
              <w:rPr>
                <w:rFonts w:ascii="Arial Narrow" w:hAnsi="Arial Narrow" w:cs="Arial"/>
              </w:rPr>
              <w:t>Bone Densitometry Technologist</w:t>
            </w:r>
            <w:r w:rsidR="002A78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1564">
              <w:rPr>
                <w:rFonts w:ascii="Arial Narrow" w:hAnsi="Arial Narrow" w:cs="Arial"/>
              </w:rPr>
              <w:t>role.</w:t>
            </w:r>
          </w:p>
          <w:p w14:paraId="459351E2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3FB92757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3D26FF16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29090591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61D442CB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27135A43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122" w:type="dxa"/>
          </w:tcPr>
          <w:p w14:paraId="2C7A8120" w14:textId="77777777" w:rsidR="00336206" w:rsidRPr="002A7809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of, and works within all relevant legislation to their role includ</w:t>
            </w:r>
            <w:r w:rsidR="002A7809">
              <w:rPr>
                <w:rFonts w:ascii="Arial Narrow" w:hAnsi="Arial Narrow" w:cs="Arial"/>
              </w:rPr>
              <w:t xml:space="preserve">ing departmental local rules, </w:t>
            </w:r>
            <w:r w:rsidRPr="00F11564">
              <w:rPr>
                <w:rFonts w:ascii="Arial Narrow" w:hAnsi="Arial Narrow" w:cs="Arial"/>
              </w:rPr>
              <w:t>employers procedures</w:t>
            </w:r>
            <w:r w:rsidR="002A7809">
              <w:rPr>
                <w:rFonts w:ascii="Arial Narrow" w:hAnsi="Arial Narrow" w:cs="Arial"/>
              </w:rPr>
              <w:t xml:space="preserve"> </w:t>
            </w:r>
            <w:r w:rsidR="002A7809" w:rsidRPr="002A7809">
              <w:rPr>
                <w:rFonts w:ascii="Arial Narrow" w:hAnsi="Arial Narrow" w:cs="Arial"/>
              </w:rPr>
              <w:t>IRR and IRMER</w:t>
            </w:r>
            <w:r w:rsidRPr="002A7809">
              <w:rPr>
                <w:rFonts w:ascii="Arial Narrow" w:hAnsi="Arial Narrow" w:cs="Arial"/>
              </w:rPr>
              <w:t>.</w:t>
            </w:r>
          </w:p>
          <w:p w14:paraId="72B878B8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29FC31B7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4B0C1185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2DBC8FD9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5A2754E1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31F02756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122" w:type="dxa"/>
          </w:tcPr>
          <w:p w14:paraId="6521E1C9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 health &amp; safety risk assessments (including radiation risk assessments for ionising radiation) in accordance with standard operating procedures.</w:t>
            </w:r>
          </w:p>
          <w:p w14:paraId="5FDFCA2A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275B878C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7D6BDAF9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4214AEE4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35E74862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04D09532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122" w:type="dxa"/>
          </w:tcPr>
          <w:p w14:paraId="50F85E7A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of radiation incident reporting.</w:t>
            </w:r>
          </w:p>
          <w:p w14:paraId="634D5AD1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29A1DE5E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41DC78D7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41B70FF9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2E86320D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6D3AF2AA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122" w:type="dxa"/>
          </w:tcPr>
          <w:p w14:paraId="097C4AB7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effective communication skills and team working.</w:t>
            </w:r>
          </w:p>
          <w:p w14:paraId="004AF1C7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562A019C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248C9EDB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14:paraId="33293F63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26ECAA30" w14:textId="77777777"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  <w:hideMark/>
          </w:tcPr>
          <w:p w14:paraId="6049A809" w14:textId="77777777"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122" w:type="dxa"/>
          </w:tcPr>
          <w:p w14:paraId="04C04EBE" w14:textId="77777777"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Demonstrates a professional approach to all aspects of the </w:t>
            </w:r>
            <w:r w:rsidR="00865AC1" w:rsidRPr="002A7809">
              <w:rPr>
                <w:rFonts w:ascii="Arial Narrow" w:hAnsi="Arial Narrow" w:cs="Arial"/>
              </w:rPr>
              <w:t>Bone Densitometry Technologist/Technician</w:t>
            </w:r>
            <w:r w:rsidR="00865A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1564">
              <w:rPr>
                <w:rFonts w:ascii="Arial Narrow" w:hAnsi="Arial Narrow" w:cs="Arial"/>
              </w:rPr>
              <w:t>role.</w:t>
            </w:r>
          </w:p>
          <w:p w14:paraId="609990F5" w14:textId="77777777"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7E5B0135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044A5847" w14:textId="77777777"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14:paraId="40952F43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14:paraId="50717728" w14:textId="77777777"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</w:tcPr>
          <w:p w14:paraId="2BF50A3B" w14:textId="77777777" w:rsidR="00F11564" w:rsidRPr="003A405B" w:rsidRDefault="00F11564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122" w:type="dxa"/>
          </w:tcPr>
          <w:p w14:paraId="729644F5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14:paraId="09E06ECE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02079BCC" w14:textId="77777777" w:rsidR="00F11564" w:rsidRPr="003A405B" w:rsidRDefault="00F11564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14:paraId="78F0951B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14:paraId="14BB9B20" w14:textId="77777777" w:rsidTr="001F047B">
        <w:trPr>
          <w:cantSplit/>
          <w:trHeight w:val="567"/>
        </w:trPr>
        <w:tc>
          <w:tcPr>
            <w:tcW w:w="818" w:type="dxa"/>
            <w:vMerge/>
            <w:vAlign w:val="center"/>
          </w:tcPr>
          <w:p w14:paraId="3642F0E3" w14:textId="77777777"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noWrap/>
          </w:tcPr>
          <w:p w14:paraId="411FFC3F" w14:textId="77777777" w:rsidR="00F11564" w:rsidRPr="003A405B" w:rsidRDefault="00F11564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122" w:type="dxa"/>
          </w:tcPr>
          <w:p w14:paraId="031CD72E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reflective practice as part of the learning process.</w:t>
            </w:r>
          </w:p>
          <w:p w14:paraId="0477AE78" w14:textId="77777777"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noWrap/>
            <w:vAlign w:val="bottom"/>
          </w:tcPr>
          <w:p w14:paraId="7E6CF241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14:paraId="3496B572" w14:textId="77777777"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</w:tbl>
    <w:p w14:paraId="7C3AE3C0" w14:textId="77777777" w:rsidR="003831A8" w:rsidRDefault="003831A8">
      <w:pPr>
        <w:spacing w:after="200" w:line="276" w:lineRule="auto"/>
      </w:pPr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0"/>
        <w:gridCol w:w="7036"/>
        <w:gridCol w:w="4679"/>
        <w:gridCol w:w="1474"/>
      </w:tblGrid>
      <w:tr w:rsidR="00145B69" w:rsidRPr="003A405B" w14:paraId="73166C97" w14:textId="77777777" w:rsidTr="001F047B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7A4047BD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0" w:type="dxa"/>
            <w:shd w:val="clear" w:color="auto" w:fill="D99594" w:themeFill="accent2" w:themeFillTint="99"/>
            <w:noWrap/>
            <w:vAlign w:val="center"/>
            <w:hideMark/>
          </w:tcPr>
          <w:p w14:paraId="0F0D1BC5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36" w:type="dxa"/>
            <w:shd w:val="clear" w:color="auto" w:fill="D99594" w:themeFill="accent2" w:themeFillTint="99"/>
            <w:vAlign w:val="center"/>
            <w:hideMark/>
          </w:tcPr>
          <w:p w14:paraId="04EEFCA8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5F5F7353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6BD81D21" w14:textId="77777777"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74" w:type="dxa"/>
            <w:shd w:val="clear" w:color="auto" w:fill="D99594" w:themeFill="accent2" w:themeFillTint="99"/>
            <w:vAlign w:val="center"/>
          </w:tcPr>
          <w:p w14:paraId="5CE25CFE" w14:textId="77777777"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865AC1" w:rsidRPr="003A405B" w14:paraId="6A035B87" w14:textId="77777777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3E50C169" w14:textId="77777777" w:rsidR="00865AC1" w:rsidRPr="003A405B" w:rsidRDefault="00865AC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640" w:type="dxa"/>
            <w:noWrap/>
            <w:hideMark/>
          </w:tcPr>
          <w:p w14:paraId="3B18A9FE" w14:textId="77777777"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036" w:type="dxa"/>
          </w:tcPr>
          <w:p w14:paraId="3C3E4EBD" w14:textId="77777777" w:rsidR="00865AC1" w:rsidRPr="00F11564" w:rsidRDefault="00865AC1" w:rsidP="00B05485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cleaning/decontamination of equipment.</w:t>
            </w:r>
          </w:p>
          <w:p w14:paraId="3D5F7DDB" w14:textId="77777777" w:rsidR="00865AC1" w:rsidRPr="00F11564" w:rsidRDefault="00865AC1" w:rsidP="00B05485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136C0231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319CDE27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14:paraId="3291D2E7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DDB3053" w14:textId="77777777"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7CD9914D" w14:textId="77777777"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036" w:type="dxa"/>
          </w:tcPr>
          <w:p w14:paraId="41A83D2B" w14:textId="77777777" w:rsidR="00865AC1" w:rsidRPr="00F11564" w:rsidRDefault="00865AC1" w:rsidP="00B05485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14:paraId="6E3F80BF" w14:textId="77777777" w:rsidR="00865AC1" w:rsidRPr="00F11564" w:rsidRDefault="00865AC1" w:rsidP="00B05485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153B0F55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15C7F1BE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14:paraId="7A71B59E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F54A955" w14:textId="77777777"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0DF0EB50" w14:textId="77777777"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036" w:type="dxa"/>
          </w:tcPr>
          <w:p w14:paraId="6E800FD6" w14:textId="77777777" w:rsidR="00865AC1" w:rsidRPr="00F11564" w:rsidRDefault="00865AC1" w:rsidP="00865AC1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</w:t>
            </w:r>
            <w:r w:rsidR="002738A7">
              <w:rPr>
                <w:rFonts w:ascii="Arial Narrow" w:hAnsi="Arial Narrow" w:cs="Arial"/>
              </w:rPr>
              <w:t>basic</w:t>
            </w:r>
            <w:r w:rsidRPr="00F11564">
              <w:rPr>
                <w:rFonts w:ascii="Arial Narrow" w:hAnsi="Arial Narrow" w:cs="Arial"/>
              </w:rPr>
              <w:t xml:space="preserve"> fault finding and first line user maintenance.</w:t>
            </w:r>
          </w:p>
          <w:p w14:paraId="41EC724A" w14:textId="77777777" w:rsidR="00865AC1" w:rsidRPr="00F11564" w:rsidRDefault="00865AC1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26E949F1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5EC659D9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  <w:tr w:rsidR="00865AC1" w:rsidRPr="003A405B" w14:paraId="03F145C2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77515BCA" w14:textId="77777777" w:rsidR="00865AC1" w:rsidRPr="003A405B" w:rsidRDefault="00865AC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noWrap/>
            <w:hideMark/>
          </w:tcPr>
          <w:p w14:paraId="073B5C15" w14:textId="77777777" w:rsidR="00865AC1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036" w:type="dxa"/>
          </w:tcPr>
          <w:p w14:paraId="0B48434F" w14:textId="77777777" w:rsidR="00865AC1" w:rsidRPr="00F11564" w:rsidRDefault="00865AC1" w:rsidP="00865AC1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 quality management systems.</w:t>
            </w:r>
          </w:p>
          <w:p w14:paraId="6E4AF195" w14:textId="77777777" w:rsidR="00865AC1" w:rsidRPr="00F11564" w:rsidRDefault="00865AC1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  <w:hideMark/>
          </w:tcPr>
          <w:p w14:paraId="4C22D0B2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14:paraId="6EAD2855" w14:textId="77777777" w:rsidR="00865AC1" w:rsidRPr="003A405B" w:rsidRDefault="00865AC1" w:rsidP="002448C0">
            <w:pPr>
              <w:rPr>
                <w:rFonts w:ascii="Arial Narrow" w:hAnsi="Arial Narrow" w:cs="Arial"/>
              </w:rPr>
            </w:pPr>
          </w:p>
        </w:tc>
      </w:tr>
    </w:tbl>
    <w:p w14:paraId="5A0DE723" w14:textId="77777777"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14:paraId="65A202CF" w14:textId="77777777" w:rsidTr="001F047B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62690460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lastRenderedPageBreak/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71D9CED5" w14:textId="77777777"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4BE0BA2A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0752AF9C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0A2798B1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2C196770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B43CCE" w:rsidRPr="003A405B" w14:paraId="1E2FB458" w14:textId="77777777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14:paraId="1352B836" w14:textId="77777777" w:rsidR="00B43CCE" w:rsidRPr="003A405B" w:rsidRDefault="00B43CCE" w:rsidP="00865AC1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 w:rsidR="00865AC1">
              <w:rPr>
                <w:rFonts w:ascii="Arial Narrow" w:hAnsi="Arial Narrow" w:cs="Arial"/>
                <w:b/>
                <w:bCs/>
              </w:rPr>
              <w:t>Bone Densitometry</w:t>
            </w:r>
          </w:p>
        </w:tc>
        <w:tc>
          <w:tcPr>
            <w:tcW w:w="1649" w:type="dxa"/>
            <w:noWrap/>
          </w:tcPr>
          <w:p w14:paraId="6771B081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019" w:type="dxa"/>
          </w:tcPr>
          <w:p w14:paraId="0F8D2A3F" w14:textId="77777777"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>Physical Principles of X-Ray Densitometry</w:t>
            </w:r>
            <w:r w:rsidRPr="00DD3CB9">
              <w:rPr>
                <w:rFonts w:ascii="Arial Narrow" w:hAnsi="Arial Narrow"/>
                <w:color w:val="244061"/>
              </w:rPr>
              <w:t> </w:t>
            </w:r>
            <w:r w:rsidRPr="00DD3CB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79" w:type="dxa"/>
            <w:noWrap/>
            <w:vAlign w:val="bottom"/>
          </w:tcPr>
          <w:p w14:paraId="359A5D26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7DF43F5C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2002B998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27265AA1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9" w:type="dxa"/>
            <w:noWrap/>
          </w:tcPr>
          <w:p w14:paraId="056F90FB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019" w:type="dxa"/>
          </w:tcPr>
          <w:p w14:paraId="2419B365" w14:textId="77777777" w:rsidR="00B43CCE" w:rsidRPr="00DD3CB9" w:rsidRDefault="00DD3CB9" w:rsidP="00DD3CB9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>Perform all aspects of patient preparation imaging and compliance with legislation. Adhering to standards of professional practice throughout</w:t>
            </w:r>
          </w:p>
        </w:tc>
        <w:tc>
          <w:tcPr>
            <w:tcW w:w="4679" w:type="dxa"/>
            <w:noWrap/>
            <w:vAlign w:val="bottom"/>
          </w:tcPr>
          <w:p w14:paraId="0903E4BD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756ADF3A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73995746" w14:textId="77777777" w:rsidTr="001F047B">
        <w:trPr>
          <w:cantSplit/>
          <w:trHeight w:val="567"/>
        </w:trPr>
        <w:tc>
          <w:tcPr>
            <w:tcW w:w="851" w:type="dxa"/>
            <w:vMerge/>
            <w:textDirection w:val="btLr"/>
            <w:vAlign w:val="center"/>
          </w:tcPr>
          <w:p w14:paraId="2396CA12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6AD2E3D0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019" w:type="dxa"/>
          </w:tcPr>
          <w:p w14:paraId="377A8325" w14:textId="77777777" w:rsidR="00DD3CB9" w:rsidRPr="00DD3CB9" w:rsidRDefault="00DD3CB9" w:rsidP="00DD3CB9">
            <w:pPr>
              <w:rPr>
                <w:rFonts w:ascii="Arial Narrow" w:hAnsi="Arial Narrow" w:cs="Arial"/>
              </w:rPr>
            </w:pPr>
            <w:r w:rsidRPr="00DD3CB9">
              <w:rPr>
                <w:rFonts w:ascii="Arial Narrow" w:hAnsi="Arial Narrow" w:cs="Arial"/>
              </w:rPr>
              <w:t>Operate equipment safely across all DXA acquisitions to produce high quality results for interpretation.</w:t>
            </w:r>
          </w:p>
          <w:p w14:paraId="72060186" w14:textId="77777777" w:rsidR="00B43CCE" w:rsidRPr="00DD3CB9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6B755EC6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10C1BDC1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45D9C01" w14:textId="77777777" w:rsidTr="001F047B">
        <w:trPr>
          <w:cantSplit/>
          <w:trHeight w:val="567"/>
        </w:trPr>
        <w:tc>
          <w:tcPr>
            <w:tcW w:w="851" w:type="dxa"/>
            <w:vMerge/>
            <w:textDirection w:val="btLr"/>
            <w:vAlign w:val="center"/>
            <w:hideMark/>
          </w:tcPr>
          <w:p w14:paraId="5CB6012E" w14:textId="77777777"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4D581927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019" w:type="dxa"/>
          </w:tcPr>
          <w:p w14:paraId="47C9C608" w14:textId="77777777"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 xml:space="preserve">Show an understanding of understanding technical interpretation </w:t>
            </w:r>
            <w:r>
              <w:rPr>
                <w:rFonts w:ascii="Arial Narrow" w:hAnsi="Arial Narrow"/>
              </w:rPr>
              <w:t>of Bone D</w:t>
            </w:r>
            <w:r w:rsidRPr="00DD3CB9">
              <w:rPr>
                <w:rFonts w:ascii="Arial Narrow" w:hAnsi="Arial Narrow"/>
              </w:rPr>
              <w:t xml:space="preserve">ensitometry results </w:t>
            </w:r>
          </w:p>
        </w:tc>
        <w:tc>
          <w:tcPr>
            <w:tcW w:w="4679" w:type="dxa"/>
            <w:noWrap/>
            <w:vAlign w:val="bottom"/>
          </w:tcPr>
          <w:p w14:paraId="22BF0B15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1618E6DE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783A4E78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2636A589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19794413" w14:textId="77777777"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019" w:type="dxa"/>
          </w:tcPr>
          <w:p w14:paraId="5C35556E" w14:textId="77777777" w:rsidR="00B43CCE" w:rsidRPr="00DD3CB9" w:rsidRDefault="00DD3CB9" w:rsidP="0001211D">
            <w:pPr>
              <w:rPr>
                <w:rFonts w:ascii="Arial Narrow" w:hAnsi="Arial Narrow"/>
              </w:rPr>
            </w:pPr>
            <w:r w:rsidRPr="00DD3CB9">
              <w:rPr>
                <w:rFonts w:ascii="Arial Narrow" w:hAnsi="Arial Narrow"/>
              </w:rPr>
              <w:t xml:space="preserve">Show an understanding of Osteoporosis and fracture risk </w:t>
            </w:r>
          </w:p>
        </w:tc>
        <w:tc>
          <w:tcPr>
            <w:tcW w:w="4679" w:type="dxa"/>
            <w:noWrap/>
            <w:vAlign w:val="bottom"/>
          </w:tcPr>
          <w:p w14:paraId="051B5693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04D4F150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92F2F96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6FE14B93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311D3B84" w14:textId="77777777"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C6</w:t>
            </w:r>
          </w:p>
        </w:tc>
        <w:tc>
          <w:tcPr>
            <w:tcW w:w="7019" w:type="dxa"/>
          </w:tcPr>
          <w:p w14:paraId="49810D32" w14:textId="77777777" w:rsidR="00DD3CB9" w:rsidRPr="00336206" w:rsidRDefault="00DD3CB9" w:rsidP="00DD3CB9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in appointment scheduling.</w:t>
            </w:r>
          </w:p>
          <w:p w14:paraId="76E4139F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26D1C083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7D31DE8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54D07695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02417353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23F1E4DC" w14:textId="77777777"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C7</w:t>
            </w:r>
          </w:p>
        </w:tc>
        <w:tc>
          <w:tcPr>
            <w:tcW w:w="7019" w:type="dxa"/>
          </w:tcPr>
          <w:p w14:paraId="11E59E20" w14:textId="77777777" w:rsidR="00DD3CB9" w:rsidRPr="00336206" w:rsidRDefault="00DD3CB9" w:rsidP="00DD3C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clinical audit.</w:t>
            </w:r>
          </w:p>
          <w:p w14:paraId="30EFDFB5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7D65F16D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4AEBD829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0947A32A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5C621C3A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3AE1BEB4" w14:textId="77777777"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C8</w:t>
            </w:r>
          </w:p>
        </w:tc>
        <w:tc>
          <w:tcPr>
            <w:tcW w:w="7019" w:type="dxa"/>
          </w:tcPr>
          <w:p w14:paraId="015DCCDF" w14:textId="77777777" w:rsidR="00DD3CB9" w:rsidRPr="00336206" w:rsidRDefault="00DD3CB9" w:rsidP="00DD3C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</w:t>
            </w:r>
            <w:r>
              <w:rPr>
                <w:rFonts w:ascii="Arial Narrow" w:hAnsi="Arial Narrow" w:cs="Arial"/>
              </w:rPr>
              <w:t>peer</w:t>
            </w:r>
            <w:r w:rsidRPr="00336206">
              <w:rPr>
                <w:rFonts w:ascii="Arial Narrow" w:hAnsi="Arial Narrow" w:cs="Arial"/>
              </w:rPr>
              <w:t xml:space="preserve"> audit.</w:t>
            </w:r>
          </w:p>
          <w:p w14:paraId="06893373" w14:textId="77777777"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58876B3D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5E29EBCB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14:paraId="7774020A" w14:textId="77777777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1C4B42A0" w14:textId="77777777"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noWrap/>
          </w:tcPr>
          <w:p w14:paraId="0E47A8BA" w14:textId="77777777" w:rsidR="00B43CCE" w:rsidRPr="003A405B" w:rsidRDefault="00865AC1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C9</w:t>
            </w:r>
          </w:p>
        </w:tc>
        <w:tc>
          <w:tcPr>
            <w:tcW w:w="7019" w:type="dxa"/>
          </w:tcPr>
          <w:p w14:paraId="6E20AEAD" w14:textId="77777777" w:rsidR="00DD3CB9" w:rsidRPr="00336206" w:rsidRDefault="00DD3CB9" w:rsidP="00DD3CB9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Demonstrates accurate recording keeping.</w:t>
            </w:r>
          </w:p>
          <w:p w14:paraId="76DA0B25" w14:textId="77777777" w:rsidR="00B43CCE" w:rsidRPr="00865AC1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25EA84A7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14:paraId="30EFB809" w14:textId="77777777"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</w:tbl>
    <w:p w14:paraId="387F327E" w14:textId="77777777" w:rsidR="00B43CCE" w:rsidRDefault="00B43CCE">
      <w:r>
        <w:br w:type="page"/>
      </w:r>
    </w:p>
    <w:p w14:paraId="02C0E52B" w14:textId="77777777" w:rsidR="00B43CCE" w:rsidRDefault="00B43CCE"/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14:paraId="3EA2AF07" w14:textId="77777777" w:rsidTr="001F047B">
        <w:trPr>
          <w:cantSplit/>
          <w:trHeight w:val="55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14:paraId="3D244A7C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14:paraId="344A42CE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14:paraId="1FF19575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14:paraId="11FF5AF6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0C513E5A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14:paraId="23D1B1E7" w14:textId="77777777"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14:paraId="17C479DF" w14:textId="77777777" w:rsidTr="001F047B">
        <w:trPr>
          <w:cantSplit/>
          <w:trHeight w:val="557"/>
        </w:trPr>
        <w:tc>
          <w:tcPr>
            <w:tcW w:w="851" w:type="dxa"/>
            <w:textDirection w:val="btLr"/>
            <w:vAlign w:val="center"/>
          </w:tcPr>
          <w:p w14:paraId="02217DA8" w14:textId="77777777" w:rsidR="00EE5432" w:rsidRPr="003A405B" w:rsidRDefault="00865AC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  <w:r w:rsidR="00EE5432">
              <w:rPr>
                <w:rFonts w:ascii="Arial Narrow" w:hAnsi="Arial Narrow" w:cs="Arial"/>
                <w:b/>
                <w:bCs/>
              </w:rPr>
              <w:t>. Good Scientific Practice</w:t>
            </w:r>
          </w:p>
        </w:tc>
        <w:tc>
          <w:tcPr>
            <w:tcW w:w="1649" w:type="dxa"/>
            <w:noWrap/>
          </w:tcPr>
          <w:p w14:paraId="59DE4EE7" w14:textId="77777777" w:rsidR="00336206" w:rsidRDefault="00865AC1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EE5432">
              <w:rPr>
                <w:rFonts w:ascii="Arial Narrow" w:hAnsi="Arial Narrow" w:cs="Arial"/>
              </w:rPr>
              <w:t>1</w:t>
            </w:r>
          </w:p>
        </w:tc>
        <w:tc>
          <w:tcPr>
            <w:tcW w:w="7019" w:type="dxa"/>
          </w:tcPr>
          <w:p w14:paraId="4085C897" w14:textId="77777777" w:rsid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Adhere</w:t>
            </w:r>
            <w:r w:rsidR="00336206" w:rsidRPr="00336206">
              <w:rPr>
                <w:rFonts w:ascii="Arial Narrow" w:hAnsi="Arial Narrow" w:cs="Arial"/>
              </w:rPr>
              <w:t xml:space="preserve"> to relevant standards of professional practice as defined in Good Scientific Practice.  Demonstrate that you have read, understood and comply with this document in all aspects of work.</w:t>
            </w:r>
          </w:p>
          <w:p w14:paraId="676D1D13" w14:textId="77777777" w:rsidR="00CE4CDE" w:rsidRPr="000038D1" w:rsidRDefault="00CE4CDE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noWrap/>
            <w:vAlign w:val="bottom"/>
          </w:tcPr>
          <w:p w14:paraId="60014209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14:paraId="2B4F2ED5" w14:textId="77777777"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14:paraId="67842757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53E631CF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4111C00B" w14:textId="77777777"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61014AC6" w14:textId="77777777"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099E7389" w14:textId="77777777"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1EC30DF0" w14:textId="77777777"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14:paraId="3BFA6862" w14:textId="77777777" w:rsidR="00666F2A" w:rsidRDefault="00666F2A"/>
    <w:sectPr w:rsidR="00666F2A" w:rsidSect="00C81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680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B266" w14:textId="77777777" w:rsidR="00E95FB7" w:rsidRDefault="00E95FB7" w:rsidP="001652EF">
      <w:r>
        <w:separator/>
      </w:r>
    </w:p>
  </w:endnote>
  <w:endnote w:type="continuationSeparator" w:id="0">
    <w:p w14:paraId="322CC8B1" w14:textId="77777777" w:rsidR="00E95FB7" w:rsidRDefault="00E95FB7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B63" w14:textId="77777777" w:rsidR="005331B6" w:rsidRDefault="00533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68FD" w14:textId="77777777" w:rsidR="002448C0" w:rsidRDefault="00C813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18FF4F" wp14:editId="30075124">
              <wp:simplePos x="0" y="0"/>
              <wp:positionH relativeFrom="column">
                <wp:posOffset>-797560</wp:posOffset>
              </wp:positionH>
              <wp:positionV relativeFrom="paragraph">
                <wp:posOffset>-191770</wp:posOffset>
              </wp:positionV>
              <wp:extent cx="9737090" cy="140398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6E9BC" w14:textId="77777777" w:rsidR="00C81354" w:rsidRPr="00C81354" w:rsidRDefault="00E30836" w:rsidP="00C81354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="001C58C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Draft Version No 001 / Issued 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8FF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8pt;margin-top:-15.1pt;width:766.7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G3DQIAAPc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" stroked="f">
              <v:textbox style="mso-fit-shape-to-text:t">
                <w:txbxContent>
                  <w:p w14:paraId="6686E9BC" w14:textId="77777777" w:rsidR="00C81354" w:rsidRPr="00C81354" w:rsidRDefault="00E30836" w:rsidP="00C8135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</w:t>
                    </w:r>
                    <w:r w:rsidR="001C58C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Draft Version No 001 / Issued X</w:t>
                    </w:r>
                  </w:p>
                </w:txbxContent>
              </v:textbox>
            </v:shape>
          </w:pict>
        </mc:Fallback>
      </mc:AlternateContent>
    </w:r>
    <w:r w:rsidR="002448C0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C0AAF2" wp14:editId="316AC9BA">
              <wp:simplePos x="0" y="0"/>
              <wp:positionH relativeFrom="column">
                <wp:posOffset>-797560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30516" id="Line 4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4.95pt" to="70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" strokecolor="#a50021" strokeweight="1.5pt"/>
          </w:pict>
        </mc:Fallback>
      </mc:AlternateContent>
    </w:r>
  </w:p>
  <w:p w14:paraId="1F476C22" w14:textId="77777777" w:rsidR="002448C0" w:rsidRDefault="002448C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9A6CE" wp14:editId="1B111C8E">
          <wp:simplePos x="0" y="0"/>
          <wp:positionH relativeFrom="column">
            <wp:posOffset>7695194</wp:posOffset>
          </wp:positionH>
          <wp:positionV relativeFrom="paragraph">
            <wp:posOffset>47625</wp:posOffset>
          </wp:positionV>
          <wp:extent cx="1181735" cy="5645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A8146C1" wp14:editId="4C844BC7">
          <wp:simplePos x="0" y="0"/>
          <wp:positionH relativeFrom="column">
            <wp:posOffset>-738241</wp:posOffset>
          </wp:positionH>
          <wp:positionV relativeFrom="paragraph">
            <wp:posOffset>27940</wp:posOffset>
          </wp:positionV>
          <wp:extent cx="1607185" cy="561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C0D00" w14:textId="77777777" w:rsidR="002448C0" w:rsidRDefault="002448C0">
    <w:pPr>
      <w:pStyle w:val="Footer"/>
    </w:pPr>
  </w:p>
  <w:p w14:paraId="735B78C3" w14:textId="77777777" w:rsidR="002448C0" w:rsidRDefault="002448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0" wp14:anchorId="0A5C0044" wp14:editId="0682E48F">
              <wp:simplePos x="0" y="0"/>
              <wp:positionH relativeFrom="column">
                <wp:posOffset>1950085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73184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14:paraId="28E34F19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14:paraId="335E4A20" w14:textId="77777777"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14:paraId="434E7183" w14:textId="77777777" w:rsidR="002448C0" w:rsidRPr="00E54039" w:rsidRDefault="002448C0" w:rsidP="00F11564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C0044" id="Text Box 25" o:spid="_x0000_s1027" type="#_x0000_t202" style="position:absolute;margin-left:153.55pt;margin-top:535.9pt;width:357.25pt;height:5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" o:allowoverlap="f" stroked="f">
              <v:textbox>
                <w:txbxContent>
                  <w:p w14:paraId="03673184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14:paraId="28E34F19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14:paraId="335E4A20" w14:textId="77777777"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14:paraId="434E7183" w14:textId="77777777" w:rsidR="002448C0" w:rsidRPr="00E54039" w:rsidRDefault="002448C0" w:rsidP="00F11564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C098" w14:textId="77777777" w:rsidR="005331B6" w:rsidRDefault="00533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E9BB" w14:textId="77777777" w:rsidR="00E95FB7" w:rsidRDefault="00E95FB7" w:rsidP="001652EF">
      <w:r>
        <w:separator/>
      </w:r>
    </w:p>
  </w:footnote>
  <w:footnote w:type="continuationSeparator" w:id="0">
    <w:p w14:paraId="1C40D0E7" w14:textId="77777777" w:rsidR="00E95FB7" w:rsidRDefault="00E95FB7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E93E" w14:textId="77777777" w:rsidR="005331B6" w:rsidRDefault="00533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1585" w14:textId="77777777" w:rsidR="002448C0" w:rsidRDefault="00000000" w:rsidP="009F01A0">
    <w:pPr>
      <w:pStyle w:val="Header"/>
      <w:jc w:val="right"/>
      <w:rPr>
        <w:rFonts w:asciiTheme="minorHAnsi" w:hAnsiTheme="minorHAnsi"/>
        <w:sz w:val="52"/>
        <w:szCs w:val="52"/>
      </w:rPr>
    </w:pPr>
    <w:sdt>
      <w:sdtPr>
        <w:rPr>
          <w:rFonts w:asciiTheme="minorHAnsi" w:hAnsiTheme="minorHAnsi"/>
          <w:sz w:val="52"/>
          <w:szCs w:val="52"/>
        </w:rPr>
        <w:id w:val="1139377843"/>
        <w:docPartObj>
          <w:docPartGallery w:val="Watermarks"/>
          <w:docPartUnique/>
        </w:docPartObj>
      </w:sdtPr>
      <w:sdtContent>
        <w:r>
          <w:rPr>
            <w:rFonts w:asciiTheme="minorHAnsi" w:hAnsiTheme="minorHAnsi"/>
            <w:noProof/>
            <w:sz w:val="52"/>
            <w:szCs w:val="52"/>
            <w:lang w:val="en-US" w:eastAsia="en-US"/>
          </w:rPr>
          <w:pict w14:anchorId="74C106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48C0">
      <w:rPr>
        <w:noProof/>
      </w:rPr>
      <w:drawing>
        <wp:anchor distT="0" distB="0" distL="114300" distR="114300" simplePos="0" relativeHeight="251656192" behindDoc="0" locked="0" layoutInCell="1" allowOverlap="1" wp14:anchorId="2C27A44E" wp14:editId="07D71423">
          <wp:simplePos x="0" y="0"/>
          <wp:positionH relativeFrom="column">
            <wp:posOffset>-851906</wp:posOffset>
          </wp:positionH>
          <wp:positionV relativeFrom="paragraph">
            <wp:posOffset>-257810</wp:posOffset>
          </wp:positionV>
          <wp:extent cx="2828925" cy="82105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8C0" w:rsidRPr="009F01A0">
      <w:rPr>
        <w:rFonts w:asciiTheme="minorHAnsi" w:hAnsiTheme="minorHAnsi"/>
        <w:sz w:val="52"/>
        <w:szCs w:val="52"/>
      </w:rPr>
      <w:t>The RCT Evidence Crit</w:t>
    </w:r>
    <w:r w:rsidR="002448C0">
      <w:rPr>
        <w:rFonts w:asciiTheme="minorHAnsi" w:hAnsiTheme="minorHAnsi"/>
        <w:sz w:val="52"/>
        <w:szCs w:val="52"/>
      </w:rPr>
      <w:t>e</w:t>
    </w:r>
    <w:r w:rsidR="002448C0" w:rsidRPr="009F01A0">
      <w:rPr>
        <w:rFonts w:asciiTheme="minorHAnsi" w:hAnsiTheme="minorHAnsi"/>
        <w:sz w:val="52"/>
        <w:szCs w:val="52"/>
      </w:rPr>
      <w:t>ria Matrix</w:t>
    </w:r>
  </w:p>
  <w:p w14:paraId="1FC36915" w14:textId="77777777" w:rsidR="002448C0" w:rsidRPr="009F01A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2C4759" wp14:editId="7ABA09DB">
              <wp:simplePos x="0" y="0"/>
              <wp:positionH relativeFrom="column">
                <wp:posOffset>-902071</wp:posOffset>
              </wp:positionH>
              <wp:positionV relativeFrom="paragraph">
                <wp:posOffset>363520</wp:posOffset>
              </wp:positionV>
              <wp:extent cx="9945957" cy="0"/>
              <wp:effectExtent l="0" t="0" r="1778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5957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B93A8" id="Line 4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05pt,28.6pt" to="712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" strokecolor="#a50021" strokeweight="1.5pt"/>
          </w:pict>
        </mc:Fallback>
      </mc:AlternateContent>
    </w:r>
    <w:r w:rsidR="00F20AAA">
      <w:rPr>
        <w:rFonts w:asciiTheme="minorHAnsi" w:hAnsiTheme="minorHAnsi"/>
        <w:sz w:val="52"/>
        <w:szCs w:val="52"/>
      </w:rPr>
      <w:t>Bone Densitometry</w:t>
    </w:r>
    <w:r>
      <w:rPr>
        <w:rFonts w:asciiTheme="minorHAnsi" w:hAnsiTheme="minorHAnsi"/>
        <w:sz w:val="52"/>
        <w:szCs w:val="5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A0E1" w14:textId="77777777" w:rsidR="005331B6" w:rsidRDefault="0053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739"/>
    <w:multiLevelType w:val="hybridMultilevel"/>
    <w:tmpl w:val="0E043288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216334C"/>
    <w:multiLevelType w:val="hybridMultilevel"/>
    <w:tmpl w:val="56F44E6A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" w15:restartNumberingAfterBreak="0">
    <w:nsid w:val="02327458"/>
    <w:multiLevelType w:val="hybridMultilevel"/>
    <w:tmpl w:val="C6F677EE"/>
    <w:lvl w:ilvl="0" w:tplc="E9920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1C0D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2031C"/>
    <w:multiLevelType w:val="hybridMultilevel"/>
    <w:tmpl w:val="F370C9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5" w15:restartNumberingAfterBreak="0">
    <w:nsid w:val="090703D8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233726"/>
    <w:multiLevelType w:val="hybridMultilevel"/>
    <w:tmpl w:val="B672CF70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7" w15:restartNumberingAfterBreak="0">
    <w:nsid w:val="0AB73920"/>
    <w:multiLevelType w:val="hybridMultilevel"/>
    <w:tmpl w:val="A60E0C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24F2"/>
    <w:multiLevelType w:val="hybridMultilevel"/>
    <w:tmpl w:val="2D86C770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9" w15:restartNumberingAfterBreak="0">
    <w:nsid w:val="0F1C6946"/>
    <w:multiLevelType w:val="hybridMultilevel"/>
    <w:tmpl w:val="F92CAF8C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0F944FCC"/>
    <w:multiLevelType w:val="hybridMultilevel"/>
    <w:tmpl w:val="F17CE186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11" w15:restartNumberingAfterBreak="0">
    <w:nsid w:val="0F99147E"/>
    <w:multiLevelType w:val="hybridMultilevel"/>
    <w:tmpl w:val="7974DA70"/>
    <w:lvl w:ilvl="0" w:tplc="100CF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08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0635D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3C3FB0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6D2288"/>
    <w:multiLevelType w:val="hybridMultilevel"/>
    <w:tmpl w:val="DFB47CCA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6" w15:restartNumberingAfterBreak="0">
    <w:nsid w:val="1BAB24E7"/>
    <w:multiLevelType w:val="hybridMultilevel"/>
    <w:tmpl w:val="CDE2E0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17" w15:restartNumberingAfterBreak="0">
    <w:nsid w:val="1C1342FD"/>
    <w:multiLevelType w:val="hybridMultilevel"/>
    <w:tmpl w:val="46DCD71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691F79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765794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FE7824"/>
    <w:multiLevelType w:val="hybridMultilevel"/>
    <w:tmpl w:val="C0B0D77E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1" w15:restartNumberingAfterBreak="0">
    <w:nsid w:val="286C5F49"/>
    <w:multiLevelType w:val="hybridMultilevel"/>
    <w:tmpl w:val="7E3062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A110E35"/>
    <w:multiLevelType w:val="hybridMultilevel"/>
    <w:tmpl w:val="5EF201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2A1644B0"/>
    <w:multiLevelType w:val="hybridMultilevel"/>
    <w:tmpl w:val="8FBC9F6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C393E71"/>
    <w:multiLevelType w:val="hybridMultilevel"/>
    <w:tmpl w:val="50E4AD12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5" w15:restartNumberingAfterBreak="0">
    <w:nsid w:val="2DF6044C"/>
    <w:multiLevelType w:val="hybridMultilevel"/>
    <w:tmpl w:val="F17CC1A4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26" w15:restartNumberingAfterBreak="0">
    <w:nsid w:val="2EFB21AE"/>
    <w:multiLevelType w:val="multilevel"/>
    <w:tmpl w:val="74A8C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D27F3A"/>
    <w:multiLevelType w:val="hybridMultilevel"/>
    <w:tmpl w:val="39B685C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AB27371"/>
    <w:multiLevelType w:val="hybridMultilevel"/>
    <w:tmpl w:val="065A0D4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0B5216D"/>
    <w:multiLevelType w:val="hybridMultilevel"/>
    <w:tmpl w:val="10060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D376C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CA0FB7"/>
    <w:multiLevelType w:val="hybridMultilevel"/>
    <w:tmpl w:val="1EA6175A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32" w15:restartNumberingAfterBreak="0">
    <w:nsid w:val="4C581920"/>
    <w:multiLevelType w:val="hybridMultilevel"/>
    <w:tmpl w:val="FF8E7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21D23"/>
    <w:multiLevelType w:val="hybridMultilevel"/>
    <w:tmpl w:val="EB9A0C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2C802C8"/>
    <w:multiLevelType w:val="hybridMultilevel"/>
    <w:tmpl w:val="9ED60354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53CF7896"/>
    <w:multiLevelType w:val="hybridMultilevel"/>
    <w:tmpl w:val="CFD6DDD8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36" w15:restartNumberingAfterBreak="0">
    <w:nsid w:val="551F5064"/>
    <w:multiLevelType w:val="hybridMultilevel"/>
    <w:tmpl w:val="84901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55C1E"/>
    <w:multiLevelType w:val="hybridMultilevel"/>
    <w:tmpl w:val="6824AE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A9B3D8B"/>
    <w:multiLevelType w:val="hybridMultilevel"/>
    <w:tmpl w:val="723260CC"/>
    <w:lvl w:ilvl="0" w:tplc="B74A33B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21665D"/>
    <w:multiLevelType w:val="hybridMultilevel"/>
    <w:tmpl w:val="BAC0E788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40" w15:restartNumberingAfterBreak="0">
    <w:nsid w:val="687925E7"/>
    <w:multiLevelType w:val="hybridMultilevel"/>
    <w:tmpl w:val="9354867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8F2E60"/>
    <w:multiLevelType w:val="hybridMultilevel"/>
    <w:tmpl w:val="BA7217DC"/>
    <w:lvl w:ilvl="0" w:tplc="82EAE0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93E5B"/>
    <w:multiLevelType w:val="hybridMultilevel"/>
    <w:tmpl w:val="B524D1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45741"/>
    <w:multiLevelType w:val="hybridMultilevel"/>
    <w:tmpl w:val="256C09BC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4" w15:restartNumberingAfterBreak="0">
    <w:nsid w:val="700542A5"/>
    <w:multiLevelType w:val="hybridMultilevel"/>
    <w:tmpl w:val="EEBC5008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45" w15:restartNumberingAfterBreak="0">
    <w:nsid w:val="708C7CCA"/>
    <w:multiLevelType w:val="hybridMultilevel"/>
    <w:tmpl w:val="50D42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D63E38"/>
    <w:multiLevelType w:val="hybridMultilevel"/>
    <w:tmpl w:val="6DBC4B48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7" w15:restartNumberingAfterBreak="0">
    <w:nsid w:val="7BBB0A69"/>
    <w:multiLevelType w:val="hybridMultilevel"/>
    <w:tmpl w:val="376CAAFA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8" w15:restartNumberingAfterBreak="0">
    <w:nsid w:val="7F8F6BBD"/>
    <w:multiLevelType w:val="hybridMultilevel"/>
    <w:tmpl w:val="E2A43BF0"/>
    <w:lvl w:ilvl="0" w:tplc="0809000F">
      <w:start w:val="1"/>
      <w:numFmt w:val="decimal"/>
      <w:lvlText w:val="%1."/>
      <w:lvlJc w:val="left"/>
      <w:pPr>
        <w:ind w:left="7113" w:hanging="360"/>
      </w:pPr>
    </w:lvl>
    <w:lvl w:ilvl="1" w:tplc="08090019" w:tentative="1">
      <w:start w:val="1"/>
      <w:numFmt w:val="lowerLetter"/>
      <w:lvlText w:val="%2."/>
      <w:lvlJc w:val="left"/>
      <w:pPr>
        <w:ind w:left="7833" w:hanging="360"/>
      </w:pPr>
    </w:lvl>
    <w:lvl w:ilvl="2" w:tplc="0809001B" w:tentative="1">
      <w:start w:val="1"/>
      <w:numFmt w:val="lowerRoman"/>
      <w:lvlText w:val="%3."/>
      <w:lvlJc w:val="right"/>
      <w:pPr>
        <w:ind w:left="8553" w:hanging="180"/>
      </w:pPr>
    </w:lvl>
    <w:lvl w:ilvl="3" w:tplc="0809000F" w:tentative="1">
      <w:start w:val="1"/>
      <w:numFmt w:val="decimal"/>
      <w:lvlText w:val="%4."/>
      <w:lvlJc w:val="left"/>
      <w:pPr>
        <w:ind w:left="9273" w:hanging="360"/>
      </w:pPr>
    </w:lvl>
    <w:lvl w:ilvl="4" w:tplc="08090019" w:tentative="1">
      <w:start w:val="1"/>
      <w:numFmt w:val="lowerLetter"/>
      <w:lvlText w:val="%5."/>
      <w:lvlJc w:val="left"/>
      <w:pPr>
        <w:ind w:left="9993" w:hanging="360"/>
      </w:pPr>
    </w:lvl>
    <w:lvl w:ilvl="5" w:tplc="0809001B" w:tentative="1">
      <w:start w:val="1"/>
      <w:numFmt w:val="lowerRoman"/>
      <w:lvlText w:val="%6."/>
      <w:lvlJc w:val="right"/>
      <w:pPr>
        <w:ind w:left="10713" w:hanging="180"/>
      </w:pPr>
    </w:lvl>
    <w:lvl w:ilvl="6" w:tplc="0809000F" w:tentative="1">
      <w:start w:val="1"/>
      <w:numFmt w:val="decimal"/>
      <w:lvlText w:val="%7."/>
      <w:lvlJc w:val="left"/>
      <w:pPr>
        <w:ind w:left="11433" w:hanging="360"/>
      </w:pPr>
    </w:lvl>
    <w:lvl w:ilvl="7" w:tplc="08090019" w:tentative="1">
      <w:start w:val="1"/>
      <w:numFmt w:val="lowerLetter"/>
      <w:lvlText w:val="%8."/>
      <w:lvlJc w:val="left"/>
      <w:pPr>
        <w:ind w:left="12153" w:hanging="360"/>
      </w:pPr>
    </w:lvl>
    <w:lvl w:ilvl="8" w:tplc="0809001B" w:tentative="1">
      <w:start w:val="1"/>
      <w:numFmt w:val="lowerRoman"/>
      <w:lvlText w:val="%9."/>
      <w:lvlJc w:val="right"/>
      <w:pPr>
        <w:ind w:left="12873" w:hanging="180"/>
      </w:pPr>
    </w:lvl>
  </w:abstractNum>
  <w:num w:numId="1" w16cid:durableId="216669326">
    <w:abstractNumId w:val="45"/>
  </w:num>
  <w:num w:numId="2" w16cid:durableId="807287205">
    <w:abstractNumId w:val="17"/>
  </w:num>
  <w:num w:numId="3" w16cid:durableId="484054926">
    <w:abstractNumId w:val="33"/>
  </w:num>
  <w:num w:numId="4" w16cid:durableId="228347851">
    <w:abstractNumId w:val="41"/>
  </w:num>
  <w:num w:numId="5" w16cid:durableId="698169375">
    <w:abstractNumId w:val="11"/>
  </w:num>
  <w:num w:numId="6" w16cid:durableId="1583835449">
    <w:abstractNumId w:val="2"/>
  </w:num>
  <w:num w:numId="7" w16cid:durableId="1479613416">
    <w:abstractNumId w:val="38"/>
  </w:num>
  <w:num w:numId="8" w16cid:durableId="1475638233">
    <w:abstractNumId w:val="37"/>
  </w:num>
  <w:num w:numId="9" w16cid:durableId="1782725842">
    <w:abstractNumId w:val="40"/>
  </w:num>
  <w:num w:numId="10" w16cid:durableId="1214003649">
    <w:abstractNumId w:val="26"/>
  </w:num>
  <w:num w:numId="11" w16cid:durableId="1520122337">
    <w:abstractNumId w:val="36"/>
  </w:num>
  <w:num w:numId="12" w16cid:durableId="1355031549">
    <w:abstractNumId w:val="42"/>
  </w:num>
  <w:num w:numId="13" w16cid:durableId="1567107711">
    <w:abstractNumId w:val="28"/>
  </w:num>
  <w:num w:numId="14" w16cid:durableId="546144204">
    <w:abstractNumId w:val="34"/>
  </w:num>
  <w:num w:numId="15" w16cid:durableId="1218473005">
    <w:abstractNumId w:val="29"/>
  </w:num>
  <w:num w:numId="16" w16cid:durableId="1879778789">
    <w:abstractNumId w:val="5"/>
  </w:num>
  <w:num w:numId="17" w16cid:durableId="427391119">
    <w:abstractNumId w:val="18"/>
  </w:num>
  <w:num w:numId="18" w16cid:durableId="2005932485">
    <w:abstractNumId w:val="12"/>
  </w:num>
  <w:num w:numId="19" w16cid:durableId="1977906693">
    <w:abstractNumId w:val="32"/>
  </w:num>
  <w:num w:numId="20" w16cid:durableId="1807773726">
    <w:abstractNumId w:val="23"/>
  </w:num>
  <w:num w:numId="21" w16cid:durableId="284190847">
    <w:abstractNumId w:val="21"/>
  </w:num>
  <w:num w:numId="22" w16cid:durableId="2006929097">
    <w:abstractNumId w:val="24"/>
  </w:num>
  <w:num w:numId="23" w16cid:durableId="733359419">
    <w:abstractNumId w:val="44"/>
  </w:num>
  <w:num w:numId="24" w16cid:durableId="1581600068">
    <w:abstractNumId w:val="31"/>
  </w:num>
  <w:num w:numId="25" w16cid:durableId="881676740">
    <w:abstractNumId w:val="43"/>
  </w:num>
  <w:num w:numId="26" w16cid:durableId="1860966337">
    <w:abstractNumId w:val="35"/>
  </w:num>
  <w:num w:numId="27" w16cid:durableId="385377346">
    <w:abstractNumId w:val="6"/>
  </w:num>
  <w:num w:numId="28" w16cid:durableId="1969583708">
    <w:abstractNumId w:val="27"/>
  </w:num>
  <w:num w:numId="29" w16cid:durableId="1640107225">
    <w:abstractNumId w:val="22"/>
  </w:num>
  <w:num w:numId="30" w16cid:durableId="1893997499">
    <w:abstractNumId w:val="1"/>
  </w:num>
  <w:num w:numId="31" w16cid:durableId="682979007">
    <w:abstractNumId w:val="15"/>
  </w:num>
  <w:num w:numId="32" w16cid:durableId="822821609">
    <w:abstractNumId w:val="16"/>
  </w:num>
  <w:num w:numId="33" w16cid:durableId="1374311669">
    <w:abstractNumId w:val="47"/>
  </w:num>
  <w:num w:numId="34" w16cid:durableId="1930657292">
    <w:abstractNumId w:val="8"/>
  </w:num>
  <w:num w:numId="35" w16cid:durableId="180707495">
    <w:abstractNumId w:val="9"/>
  </w:num>
  <w:num w:numId="36" w16cid:durableId="911737366">
    <w:abstractNumId w:val="0"/>
  </w:num>
  <w:num w:numId="37" w16cid:durableId="1406142629">
    <w:abstractNumId w:val="46"/>
  </w:num>
  <w:num w:numId="38" w16cid:durableId="1121268266">
    <w:abstractNumId w:val="20"/>
  </w:num>
  <w:num w:numId="39" w16cid:durableId="1910799549">
    <w:abstractNumId w:val="4"/>
  </w:num>
  <w:num w:numId="40" w16cid:durableId="694119039">
    <w:abstractNumId w:val="10"/>
  </w:num>
  <w:num w:numId="41" w16cid:durableId="964773132">
    <w:abstractNumId w:val="25"/>
  </w:num>
  <w:num w:numId="42" w16cid:durableId="1834107048">
    <w:abstractNumId w:val="39"/>
  </w:num>
  <w:num w:numId="43" w16cid:durableId="2076391393">
    <w:abstractNumId w:val="48"/>
  </w:num>
  <w:num w:numId="44" w16cid:durableId="2004778771">
    <w:abstractNumId w:val="19"/>
  </w:num>
  <w:num w:numId="45" w16cid:durableId="1954828157">
    <w:abstractNumId w:val="3"/>
  </w:num>
  <w:num w:numId="46" w16cid:durableId="798382143">
    <w:abstractNumId w:val="14"/>
  </w:num>
  <w:num w:numId="47" w16cid:durableId="1646080760">
    <w:abstractNumId w:val="30"/>
  </w:num>
  <w:num w:numId="48" w16cid:durableId="1091313304">
    <w:abstractNumId w:val="13"/>
  </w:num>
  <w:num w:numId="49" w16cid:durableId="1956863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D2"/>
    <w:rsid w:val="000038D1"/>
    <w:rsid w:val="0001211D"/>
    <w:rsid w:val="00017594"/>
    <w:rsid w:val="00036F7F"/>
    <w:rsid w:val="000378FD"/>
    <w:rsid w:val="0007628B"/>
    <w:rsid w:val="000E6907"/>
    <w:rsid w:val="00145B69"/>
    <w:rsid w:val="001652EF"/>
    <w:rsid w:val="00171691"/>
    <w:rsid w:val="001C5674"/>
    <w:rsid w:val="001C58C7"/>
    <w:rsid w:val="001F047B"/>
    <w:rsid w:val="00222D97"/>
    <w:rsid w:val="002448C0"/>
    <w:rsid w:val="00257F39"/>
    <w:rsid w:val="002738A7"/>
    <w:rsid w:val="00280EF5"/>
    <w:rsid w:val="002A7809"/>
    <w:rsid w:val="002D1544"/>
    <w:rsid w:val="002F046F"/>
    <w:rsid w:val="00336206"/>
    <w:rsid w:val="003831A8"/>
    <w:rsid w:val="003961E8"/>
    <w:rsid w:val="003A405B"/>
    <w:rsid w:val="003C09AB"/>
    <w:rsid w:val="003D71C2"/>
    <w:rsid w:val="004D0A70"/>
    <w:rsid w:val="004D259F"/>
    <w:rsid w:val="00504B80"/>
    <w:rsid w:val="00505E4A"/>
    <w:rsid w:val="005331B6"/>
    <w:rsid w:val="00573CC4"/>
    <w:rsid w:val="005A3F06"/>
    <w:rsid w:val="005B0655"/>
    <w:rsid w:val="0060083C"/>
    <w:rsid w:val="0061652A"/>
    <w:rsid w:val="00666F2A"/>
    <w:rsid w:val="006777CB"/>
    <w:rsid w:val="00687834"/>
    <w:rsid w:val="006C354B"/>
    <w:rsid w:val="006C6650"/>
    <w:rsid w:val="0072415A"/>
    <w:rsid w:val="00774C16"/>
    <w:rsid w:val="007A6C55"/>
    <w:rsid w:val="007C4C27"/>
    <w:rsid w:val="00815F57"/>
    <w:rsid w:val="008168D1"/>
    <w:rsid w:val="008278DF"/>
    <w:rsid w:val="0083360E"/>
    <w:rsid w:val="0083754A"/>
    <w:rsid w:val="008545CC"/>
    <w:rsid w:val="00865AC1"/>
    <w:rsid w:val="00921069"/>
    <w:rsid w:val="00924741"/>
    <w:rsid w:val="00927883"/>
    <w:rsid w:val="009A3CF7"/>
    <w:rsid w:val="009B2EA8"/>
    <w:rsid w:val="009D73C0"/>
    <w:rsid w:val="009F01A0"/>
    <w:rsid w:val="00A9403F"/>
    <w:rsid w:val="00AE45F0"/>
    <w:rsid w:val="00B258AA"/>
    <w:rsid w:val="00B43CCE"/>
    <w:rsid w:val="00BF3B2A"/>
    <w:rsid w:val="00C81354"/>
    <w:rsid w:val="00C8720C"/>
    <w:rsid w:val="00CC2A87"/>
    <w:rsid w:val="00CE4CDE"/>
    <w:rsid w:val="00D038D2"/>
    <w:rsid w:val="00D33A59"/>
    <w:rsid w:val="00D43E1D"/>
    <w:rsid w:val="00D7282B"/>
    <w:rsid w:val="00DD3CB9"/>
    <w:rsid w:val="00E30836"/>
    <w:rsid w:val="00E7616D"/>
    <w:rsid w:val="00E80D80"/>
    <w:rsid w:val="00E8462E"/>
    <w:rsid w:val="00E934AB"/>
    <w:rsid w:val="00E95FB7"/>
    <w:rsid w:val="00ED36D1"/>
    <w:rsid w:val="00EE5432"/>
    <w:rsid w:val="00F04C7B"/>
    <w:rsid w:val="00F11564"/>
    <w:rsid w:val="00F20AAA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B48BB"/>
  <w15:docId w15:val="{5A32B222-B926-4AA8-A013-4DF679D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paragraph" w:customStyle="1" w:styleId="Default">
    <w:name w:val="Default"/>
    <w:rsid w:val="00865AC1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54B0-D3D8-41A7-9598-AC2C89BF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3</cp:revision>
  <cp:lastPrinted>2016-02-23T14:26:00Z</cp:lastPrinted>
  <dcterms:created xsi:type="dcterms:W3CDTF">2021-01-13T08:17:00Z</dcterms:created>
  <dcterms:modified xsi:type="dcterms:W3CDTF">2026-01-22T15:26:00Z</dcterms:modified>
</cp:coreProperties>
</file>